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F58B0" w14:textId="70AE2935" w:rsidR="00BE02C1" w:rsidRDefault="00BE02C1" w:rsidP="00BE02C1">
      <w:pPr>
        <w:jc w:val="right"/>
        <w:rPr>
          <w:sz w:val="20"/>
        </w:rPr>
      </w:pPr>
      <w:bookmarkStart w:id="0" w:name="_Hlk21091063"/>
      <w:r>
        <w:rPr>
          <w:rFonts w:hint="eastAsia"/>
          <w:sz w:val="20"/>
        </w:rPr>
        <w:t>20</w:t>
      </w:r>
      <w:r>
        <w:rPr>
          <w:rFonts w:hint="eastAsia"/>
          <w:sz w:val="20"/>
        </w:rPr>
        <w:t>1</w:t>
      </w:r>
      <w:r>
        <w:rPr>
          <w:sz w:val="20"/>
        </w:rPr>
        <w:t>7</w:t>
      </w:r>
      <w:r>
        <w:rPr>
          <w:sz w:val="20"/>
        </w:rPr>
        <w:t>/1</w:t>
      </w:r>
      <w:r>
        <w:rPr>
          <w:rFonts w:hint="eastAsia"/>
          <w:sz w:val="20"/>
        </w:rPr>
        <w:t>2</w:t>
      </w:r>
      <w:r>
        <w:rPr>
          <w:sz w:val="20"/>
        </w:rPr>
        <w:t>/</w:t>
      </w:r>
      <w:r>
        <w:rPr>
          <w:sz w:val="20"/>
        </w:rPr>
        <w:t>20</w:t>
      </w:r>
    </w:p>
    <w:p w14:paraId="23DA3620" w14:textId="77777777" w:rsidR="00BE02C1" w:rsidRDefault="00BE02C1" w:rsidP="00BE02C1">
      <w:pPr>
        <w:jc w:val="right"/>
        <w:rPr>
          <w:sz w:val="20"/>
        </w:rPr>
      </w:pPr>
      <w:r w:rsidRPr="00714B58">
        <w:rPr>
          <w:rFonts w:hint="eastAsia"/>
          <w:sz w:val="20"/>
        </w:rPr>
        <w:t>藤沼寛夫</w:t>
      </w:r>
    </w:p>
    <w:p w14:paraId="055B2978" w14:textId="77777777" w:rsidR="00BE02C1" w:rsidRPr="00D57D75" w:rsidRDefault="00BE02C1" w:rsidP="00BE02C1">
      <w:pPr>
        <w:jc w:val="center"/>
        <w:rPr>
          <w:sz w:val="28"/>
          <w:szCs w:val="28"/>
        </w:rPr>
      </w:pPr>
      <w:r w:rsidRPr="00D57D75">
        <w:rPr>
          <w:rFonts w:hint="eastAsia"/>
          <w:sz w:val="28"/>
          <w:szCs w:val="28"/>
        </w:rPr>
        <w:t>職務経歴書</w:t>
      </w:r>
    </w:p>
    <w:bookmarkEnd w:id="0"/>
    <w:p w14:paraId="15528AC8" w14:textId="77777777" w:rsidR="00BE02C1" w:rsidRDefault="00BE02C1" w:rsidP="00BE02C1">
      <w:pPr>
        <w:rPr>
          <w:sz w:val="20"/>
        </w:rPr>
      </w:pPr>
    </w:p>
    <w:p w14:paraId="1AA2D840" w14:textId="77777777" w:rsidR="00BE02C1" w:rsidRDefault="00BE02C1" w:rsidP="00BE02C1">
      <w:pPr>
        <w:rPr>
          <w:sz w:val="20"/>
        </w:rPr>
      </w:pPr>
    </w:p>
    <w:p w14:paraId="744ECE90" w14:textId="77777777" w:rsidR="00BE02C1" w:rsidRPr="005B0B59" w:rsidRDefault="00BE02C1" w:rsidP="00BE02C1">
      <w:pPr>
        <w:rPr>
          <w:b/>
          <w:bCs/>
          <w:sz w:val="20"/>
        </w:rPr>
      </w:pPr>
      <w:r w:rsidRPr="005B0B59">
        <w:rPr>
          <w:rFonts w:hint="eastAsia"/>
          <w:b/>
          <w:bCs/>
          <w:sz w:val="20"/>
        </w:rPr>
        <w:t>＜略歴＞</w:t>
      </w:r>
    </w:p>
    <w:p w14:paraId="0E5756D0" w14:textId="77777777" w:rsidR="00BE02C1" w:rsidRDefault="00BE02C1" w:rsidP="00BE02C1">
      <w:pPr>
        <w:rPr>
          <w:sz w:val="20"/>
        </w:rPr>
      </w:pPr>
      <w:r>
        <w:rPr>
          <w:rFonts w:hint="eastAsia"/>
          <w:sz w:val="20"/>
        </w:rPr>
        <w:t>2009年：東海大学工学部建築学科　卒業</w:t>
      </w:r>
    </w:p>
    <w:p w14:paraId="47AA1DA3" w14:textId="77777777" w:rsidR="00BE02C1" w:rsidRDefault="00BE02C1" w:rsidP="00BE02C1">
      <w:pPr>
        <w:rPr>
          <w:sz w:val="20"/>
        </w:rPr>
      </w:pPr>
      <w:r>
        <w:rPr>
          <w:rFonts w:hint="eastAsia"/>
          <w:sz w:val="20"/>
        </w:rPr>
        <w:t>2009年～2013年：公認会計士試験の勉強に専念</w:t>
      </w:r>
    </w:p>
    <w:p w14:paraId="643FD945" w14:textId="77777777" w:rsidR="00BE02C1" w:rsidRDefault="00BE02C1" w:rsidP="00BE02C1">
      <w:pPr>
        <w:rPr>
          <w:sz w:val="20"/>
        </w:rPr>
      </w:pPr>
      <w:r>
        <w:rPr>
          <w:rFonts w:hint="eastAsia"/>
          <w:sz w:val="20"/>
        </w:rPr>
        <w:t>2013年：公認会計士論文式試験　合格</w:t>
      </w:r>
    </w:p>
    <w:p w14:paraId="42ADD90C" w14:textId="77777777" w:rsidR="00F83109" w:rsidRDefault="00BE02C1" w:rsidP="00F83109">
      <w:pPr>
        <w:rPr>
          <w:sz w:val="20"/>
        </w:rPr>
      </w:pPr>
      <w:r>
        <w:rPr>
          <w:rFonts w:hint="eastAsia"/>
          <w:sz w:val="20"/>
        </w:rPr>
        <w:t>2014年：EY新日本有限責任監査法人　入社</w:t>
      </w:r>
    </w:p>
    <w:p w14:paraId="14BF1FD1" w14:textId="70E956A5" w:rsidR="00F83109" w:rsidRDefault="00F83109" w:rsidP="00F83109">
      <w:pPr>
        <w:rPr>
          <w:rFonts w:hint="eastAsia"/>
          <w:sz w:val="20"/>
        </w:rPr>
      </w:pPr>
      <w:r>
        <w:rPr>
          <w:rFonts w:hint="eastAsia"/>
          <w:sz w:val="20"/>
        </w:rPr>
        <w:t>現在に至る</w:t>
      </w:r>
    </w:p>
    <w:p w14:paraId="4B993B92" w14:textId="77777777" w:rsidR="00BE02C1" w:rsidRPr="005B0B59" w:rsidRDefault="00BE02C1" w:rsidP="00BE02C1">
      <w:pPr>
        <w:rPr>
          <w:sz w:val="20"/>
        </w:rPr>
      </w:pPr>
    </w:p>
    <w:p w14:paraId="508F1AE4" w14:textId="77777777" w:rsidR="00BE02C1" w:rsidRPr="005B0B59" w:rsidRDefault="00BE02C1" w:rsidP="00BE02C1">
      <w:pPr>
        <w:rPr>
          <w:sz w:val="20"/>
        </w:rPr>
      </w:pPr>
    </w:p>
    <w:p w14:paraId="1D078847" w14:textId="77777777" w:rsidR="00BE02C1" w:rsidRDefault="00BE02C1" w:rsidP="00BE02C1">
      <w:pPr>
        <w:rPr>
          <w:b/>
          <w:bCs/>
          <w:sz w:val="20"/>
        </w:rPr>
      </w:pPr>
      <w:r w:rsidRPr="005B0B59">
        <w:rPr>
          <w:rFonts w:hint="eastAsia"/>
          <w:b/>
          <w:bCs/>
          <w:sz w:val="20"/>
        </w:rPr>
        <w:t>＜職務内容＞</w:t>
      </w:r>
    </w:p>
    <w:tbl>
      <w:tblPr>
        <w:tblStyle w:val="a3"/>
        <w:tblW w:w="0" w:type="auto"/>
        <w:tblLook w:val="04A0" w:firstRow="1" w:lastRow="0" w:firstColumn="1" w:lastColumn="0" w:noHBand="0" w:noVBand="1"/>
      </w:tblPr>
      <w:tblGrid>
        <w:gridCol w:w="8494"/>
      </w:tblGrid>
      <w:tr w:rsidR="00BE02C1" w14:paraId="1CB0B105" w14:textId="77777777" w:rsidTr="00845D42">
        <w:tc>
          <w:tcPr>
            <w:tcW w:w="8494" w:type="dxa"/>
          </w:tcPr>
          <w:p w14:paraId="4503D167" w14:textId="77777777" w:rsidR="00BE02C1" w:rsidRPr="005B0B59" w:rsidRDefault="00BE02C1" w:rsidP="00845D42">
            <w:pPr>
              <w:rPr>
                <w:sz w:val="20"/>
              </w:rPr>
            </w:pPr>
            <w:r w:rsidRPr="005B0B59">
              <w:rPr>
                <w:rFonts w:hint="eastAsia"/>
                <w:b/>
                <w:bCs/>
                <w:sz w:val="20"/>
              </w:rPr>
              <w:t>2014</w:t>
            </w:r>
            <w:r w:rsidRPr="005B0B59">
              <w:rPr>
                <w:b/>
                <w:bCs/>
                <w:sz w:val="20"/>
              </w:rPr>
              <w:t xml:space="preserve">年2月 ～2018年6月　　</w:t>
            </w:r>
            <w:r>
              <w:rPr>
                <w:rFonts w:hint="eastAsia"/>
                <w:b/>
                <w:bCs/>
                <w:sz w:val="20"/>
              </w:rPr>
              <w:t>EY新日本有限責任</w:t>
            </w:r>
            <w:r w:rsidRPr="005B0B59">
              <w:rPr>
                <w:b/>
                <w:bCs/>
                <w:sz w:val="20"/>
              </w:rPr>
              <w:t>監査法人</w:t>
            </w:r>
          </w:p>
          <w:p w14:paraId="3E852C71" w14:textId="77777777" w:rsidR="00BE02C1" w:rsidRPr="005B0B59" w:rsidRDefault="00BE02C1" w:rsidP="00845D42">
            <w:pPr>
              <w:rPr>
                <w:sz w:val="20"/>
              </w:rPr>
            </w:pPr>
            <w:r w:rsidRPr="005B0B59">
              <w:rPr>
                <w:rFonts w:hint="eastAsia"/>
                <w:sz w:val="20"/>
              </w:rPr>
              <w:t>事業内容：会計監査</w:t>
            </w:r>
          </w:p>
          <w:p w14:paraId="1606C498" w14:textId="77777777" w:rsidR="00BE02C1" w:rsidRPr="005B0B59" w:rsidRDefault="00BE02C1" w:rsidP="00845D42">
            <w:pPr>
              <w:rPr>
                <w:sz w:val="20"/>
              </w:rPr>
            </w:pPr>
            <w:r w:rsidRPr="005B0B59">
              <w:rPr>
                <w:rFonts w:hint="eastAsia"/>
                <w:sz w:val="20"/>
              </w:rPr>
              <w:t>資本金：</w:t>
            </w:r>
            <w:r w:rsidRPr="003F5209">
              <w:rPr>
                <w:sz w:val="20"/>
              </w:rPr>
              <w:t>1</w:t>
            </w:r>
            <w:r>
              <w:rPr>
                <w:sz w:val="20"/>
              </w:rPr>
              <w:t>,</w:t>
            </w:r>
            <w:r w:rsidRPr="003F5209">
              <w:rPr>
                <w:sz w:val="20"/>
              </w:rPr>
              <w:t>000</w:t>
            </w:r>
            <w:r>
              <w:rPr>
                <w:rFonts w:hint="eastAsia"/>
                <w:sz w:val="20"/>
              </w:rPr>
              <w:t>百</w:t>
            </w:r>
            <w:r w:rsidRPr="003F5209">
              <w:rPr>
                <w:sz w:val="20"/>
              </w:rPr>
              <w:t>万円以上</w:t>
            </w:r>
            <w:r w:rsidRPr="005B0B59">
              <w:rPr>
                <w:rFonts w:hint="eastAsia"/>
                <w:sz w:val="20"/>
              </w:rPr>
              <w:t xml:space="preserve">　　従業員数：</w:t>
            </w:r>
            <w:r>
              <w:rPr>
                <w:rFonts w:hint="eastAsia"/>
                <w:sz w:val="20"/>
              </w:rPr>
              <w:t>6,000</w:t>
            </w:r>
            <w:r w:rsidRPr="003F5209">
              <w:rPr>
                <w:sz w:val="20"/>
              </w:rPr>
              <w:t>名以上</w:t>
            </w:r>
          </w:p>
        </w:tc>
      </w:tr>
    </w:tbl>
    <w:p w14:paraId="4183D054" w14:textId="77777777" w:rsidR="00BE02C1" w:rsidRPr="005B0B59" w:rsidRDefault="00BE02C1" w:rsidP="00BE02C1">
      <w:pPr>
        <w:rPr>
          <w:b/>
          <w:bCs/>
          <w:sz w:val="20"/>
        </w:rPr>
      </w:pPr>
    </w:p>
    <w:p w14:paraId="78DBF33D" w14:textId="77777777" w:rsidR="00BE02C1" w:rsidRPr="005B0B59" w:rsidRDefault="00BE02C1" w:rsidP="00BE02C1">
      <w:pPr>
        <w:rPr>
          <w:sz w:val="20"/>
          <w:u w:val="single"/>
        </w:rPr>
      </w:pPr>
      <w:r w:rsidRPr="005B0B59">
        <w:rPr>
          <w:rFonts w:hint="eastAsia"/>
          <w:sz w:val="20"/>
          <w:u w:val="single"/>
        </w:rPr>
        <w:t>2014</w:t>
      </w:r>
      <w:r w:rsidRPr="005B0B59">
        <w:rPr>
          <w:sz w:val="20"/>
          <w:u w:val="single"/>
        </w:rPr>
        <w:t>年2月 ～2017年6月</w:t>
      </w:r>
    </w:p>
    <w:p w14:paraId="290F6B5D" w14:textId="77777777" w:rsidR="00BE02C1" w:rsidRPr="005B0B59" w:rsidRDefault="00BE02C1" w:rsidP="00BE02C1">
      <w:pPr>
        <w:rPr>
          <w:b/>
          <w:bCs/>
          <w:sz w:val="20"/>
        </w:rPr>
      </w:pPr>
      <w:r w:rsidRPr="005B0B59">
        <w:rPr>
          <w:rFonts w:hint="eastAsia"/>
          <w:b/>
          <w:bCs/>
          <w:sz w:val="20"/>
        </w:rPr>
        <w:t>■会計監査（第1事業部）</w:t>
      </w:r>
    </w:p>
    <w:p w14:paraId="4F96A088" w14:textId="77777777" w:rsidR="00BE02C1" w:rsidRPr="003F5209" w:rsidRDefault="00BE02C1" w:rsidP="00BE02C1">
      <w:pPr>
        <w:rPr>
          <w:sz w:val="20"/>
        </w:rPr>
      </w:pPr>
      <w:r>
        <w:rPr>
          <w:rFonts w:hint="eastAsia"/>
          <w:sz w:val="20"/>
        </w:rPr>
        <w:t>１</w:t>
      </w:r>
      <w:r>
        <w:rPr>
          <w:sz w:val="20"/>
        </w:rPr>
        <w:t xml:space="preserve">. </w:t>
      </w:r>
      <w:r>
        <w:rPr>
          <w:rFonts w:hint="eastAsia"/>
          <w:sz w:val="20"/>
        </w:rPr>
        <w:t>財務諸表及び内部統制監査（金商法・会社法）：計14社</w:t>
      </w:r>
    </w:p>
    <w:p w14:paraId="609961C3" w14:textId="77777777" w:rsidR="00BE02C1" w:rsidRDefault="00BE02C1" w:rsidP="00BE02C1">
      <w:pPr>
        <w:ind w:firstLineChars="100" w:firstLine="200"/>
        <w:rPr>
          <w:sz w:val="20"/>
        </w:rPr>
      </w:pPr>
      <w:r>
        <w:rPr>
          <w:rFonts w:hint="eastAsia"/>
          <w:sz w:val="20"/>
        </w:rPr>
        <w:t>*</w:t>
      </w:r>
      <w:r>
        <w:rPr>
          <w:sz w:val="20"/>
        </w:rPr>
        <w:t xml:space="preserve"> </w:t>
      </w:r>
      <w:r>
        <w:rPr>
          <w:rFonts w:hint="eastAsia"/>
          <w:sz w:val="20"/>
        </w:rPr>
        <w:t>製造業：2社</w:t>
      </w:r>
    </w:p>
    <w:p w14:paraId="7748664E" w14:textId="77777777" w:rsidR="00BE02C1" w:rsidRDefault="00BE02C1" w:rsidP="00BE02C1">
      <w:pPr>
        <w:ind w:firstLineChars="100" w:firstLine="200"/>
        <w:rPr>
          <w:rFonts w:hint="eastAsia"/>
          <w:sz w:val="20"/>
        </w:rPr>
      </w:pPr>
      <w:r>
        <w:rPr>
          <w:rFonts w:hint="eastAsia"/>
          <w:sz w:val="20"/>
        </w:rPr>
        <w:t>*</w:t>
      </w:r>
      <w:r>
        <w:rPr>
          <w:sz w:val="20"/>
        </w:rPr>
        <w:t xml:space="preserve"> </w:t>
      </w:r>
      <w:r>
        <w:rPr>
          <w:rFonts w:hint="eastAsia"/>
          <w:sz w:val="20"/>
        </w:rPr>
        <w:t>IT産業：1社</w:t>
      </w:r>
    </w:p>
    <w:p w14:paraId="2F89B0D4" w14:textId="77777777" w:rsidR="00BE02C1" w:rsidRDefault="00BE02C1" w:rsidP="00BE02C1">
      <w:pPr>
        <w:ind w:firstLineChars="100" w:firstLine="200"/>
        <w:rPr>
          <w:sz w:val="20"/>
        </w:rPr>
      </w:pPr>
      <w:r>
        <w:rPr>
          <w:rFonts w:hint="eastAsia"/>
          <w:sz w:val="20"/>
        </w:rPr>
        <w:t>*</w:t>
      </w:r>
      <w:r>
        <w:rPr>
          <w:sz w:val="20"/>
        </w:rPr>
        <w:t xml:space="preserve"> </w:t>
      </w:r>
      <w:r>
        <w:rPr>
          <w:rFonts w:hint="eastAsia"/>
          <w:sz w:val="20"/>
        </w:rPr>
        <w:t>不動産業：2社</w:t>
      </w:r>
    </w:p>
    <w:p w14:paraId="50517D78" w14:textId="77777777" w:rsidR="00BE02C1" w:rsidRDefault="00BE02C1" w:rsidP="00BE02C1">
      <w:pPr>
        <w:ind w:firstLineChars="100" w:firstLine="200"/>
        <w:rPr>
          <w:sz w:val="20"/>
        </w:rPr>
      </w:pPr>
      <w:r>
        <w:rPr>
          <w:rFonts w:hint="eastAsia"/>
          <w:sz w:val="20"/>
        </w:rPr>
        <w:t>*</w:t>
      </w:r>
      <w:r>
        <w:rPr>
          <w:sz w:val="20"/>
        </w:rPr>
        <w:t xml:space="preserve"> </w:t>
      </w:r>
      <w:r>
        <w:rPr>
          <w:rFonts w:hint="eastAsia"/>
          <w:sz w:val="20"/>
        </w:rPr>
        <w:t>外食産業：2社</w:t>
      </w:r>
    </w:p>
    <w:p w14:paraId="6147573B" w14:textId="77777777" w:rsidR="00BE02C1" w:rsidRDefault="00BE02C1" w:rsidP="00BE02C1">
      <w:pPr>
        <w:ind w:firstLineChars="100" w:firstLine="200"/>
        <w:rPr>
          <w:sz w:val="20"/>
        </w:rPr>
      </w:pPr>
      <w:r>
        <w:rPr>
          <w:rFonts w:hint="eastAsia"/>
          <w:sz w:val="20"/>
        </w:rPr>
        <w:t>*</w:t>
      </w:r>
      <w:r>
        <w:rPr>
          <w:sz w:val="20"/>
        </w:rPr>
        <w:t xml:space="preserve"> </w:t>
      </w:r>
      <w:r>
        <w:rPr>
          <w:rFonts w:hint="eastAsia"/>
          <w:sz w:val="20"/>
        </w:rPr>
        <w:t>アパレル業：</w:t>
      </w:r>
      <w:r>
        <w:rPr>
          <w:sz w:val="20"/>
        </w:rPr>
        <w:t>3</w:t>
      </w:r>
      <w:r>
        <w:rPr>
          <w:rFonts w:hint="eastAsia"/>
          <w:sz w:val="20"/>
        </w:rPr>
        <w:t>社</w:t>
      </w:r>
    </w:p>
    <w:p w14:paraId="08EA6F31" w14:textId="77777777" w:rsidR="00BE02C1" w:rsidRDefault="00BE02C1" w:rsidP="00BE02C1">
      <w:pPr>
        <w:ind w:firstLineChars="100" w:firstLine="200"/>
        <w:rPr>
          <w:sz w:val="20"/>
        </w:rPr>
      </w:pPr>
      <w:r>
        <w:rPr>
          <w:rFonts w:hint="eastAsia"/>
          <w:sz w:val="20"/>
        </w:rPr>
        <w:t>*</w:t>
      </w:r>
      <w:r>
        <w:rPr>
          <w:sz w:val="20"/>
        </w:rPr>
        <w:t xml:space="preserve"> </w:t>
      </w:r>
      <w:r>
        <w:rPr>
          <w:rFonts w:hint="eastAsia"/>
          <w:sz w:val="20"/>
        </w:rPr>
        <w:t>医薬品メーカー：2社</w:t>
      </w:r>
    </w:p>
    <w:p w14:paraId="24B86ED6" w14:textId="77777777" w:rsidR="00BE02C1" w:rsidRDefault="00BE02C1" w:rsidP="00BE02C1">
      <w:pPr>
        <w:ind w:firstLineChars="100" w:firstLine="200"/>
        <w:rPr>
          <w:sz w:val="20"/>
        </w:rPr>
      </w:pPr>
      <w:r>
        <w:rPr>
          <w:rFonts w:hint="eastAsia"/>
          <w:sz w:val="20"/>
        </w:rPr>
        <w:t>* スーパー・小売業：</w:t>
      </w:r>
      <w:r>
        <w:rPr>
          <w:sz w:val="20"/>
        </w:rPr>
        <w:t>2</w:t>
      </w:r>
      <w:r>
        <w:rPr>
          <w:rFonts w:hint="eastAsia"/>
          <w:sz w:val="20"/>
        </w:rPr>
        <w:t>社</w:t>
      </w:r>
    </w:p>
    <w:p w14:paraId="5280DEE2" w14:textId="77777777" w:rsidR="00BE02C1" w:rsidRDefault="00BE02C1" w:rsidP="00BE02C1">
      <w:pPr>
        <w:rPr>
          <w:sz w:val="20"/>
        </w:rPr>
      </w:pPr>
      <w:r>
        <w:rPr>
          <w:rFonts w:hint="eastAsia"/>
          <w:sz w:val="20"/>
        </w:rPr>
        <w:t>いずれも監査チームのスタッフとして従事。</w:t>
      </w:r>
    </w:p>
    <w:p w14:paraId="34F36775" w14:textId="77777777" w:rsidR="00BE02C1" w:rsidRDefault="00BE02C1" w:rsidP="00BE02C1">
      <w:pPr>
        <w:rPr>
          <w:sz w:val="20"/>
        </w:rPr>
      </w:pPr>
      <w:r>
        <w:rPr>
          <w:rFonts w:hint="eastAsia"/>
          <w:sz w:val="20"/>
        </w:rPr>
        <w:t>主に担当した勘定科目は、次のとおり。</w:t>
      </w:r>
    </w:p>
    <w:p w14:paraId="78D4C7CC" w14:textId="77777777" w:rsidR="00BE02C1" w:rsidRDefault="00BE02C1" w:rsidP="00BE02C1">
      <w:pPr>
        <w:ind w:firstLineChars="100" w:firstLine="200"/>
        <w:rPr>
          <w:rFonts w:hint="eastAsia"/>
          <w:sz w:val="20"/>
        </w:rPr>
      </w:pPr>
      <w:r>
        <w:rPr>
          <w:sz w:val="20"/>
        </w:rPr>
        <w:t>&gt;</w:t>
      </w:r>
      <w:r>
        <w:rPr>
          <w:rFonts w:hint="eastAsia"/>
          <w:sz w:val="20"/>
        </w:rPr>
        <w:t>現預金、借入金（金利スワップ等のデリバティブを含む）</w:t>
      </w:r>
    </w:p>
    <w:p w14:paraId="1601C437" w14:textId="77777777" w:rsidR="00BE02C1" w:rsidRDefault="00BE02C1" w:rsidP="00BE02C1">
      <w:pPr>
        <w:ind w:firstLineChars="100" w:firstLine="200"/>
        <w:rPr>
          <w:sz w:val="20"/>
        </w:rPr>
      </w:pPr>
      <w:r>
        <w:rPr>
          <w:rFonts w:hint="eastAsia"/>
          <w:sz w:val="20"/>
        </w:rPr>
        <w:t>&gt;有価証券（税効果含む）</w:t>
      </w:r>
    </w:p>
    <w:p w14:paraId="5CD1230F" w14:textId="77777777" w:rsidR="00BE02C1" w:rsidRDefault="00BE02C1" w:rsidP="00BE02C1">
      <w:pPr>
        <w:ind w:firstLineChars="100" w:firstLine="200"/>
        <w:rPr>
          <w:sz w:val="20"/>
        </w:rPr>
      </w:pPr>
      <w:r>
        <w:rPr>
          <w:rFonts w:hint="eastAsia"/>
          <w:sz w:val="20"/>
        </w:rPr>
        <w:t>&gt;純資産（自己株式の信託など）</w:t>
      </w:r>
    </w:p>
    <w:p w14:paraId="5E3ACF50" w14:textId="77777777" w:rsidR="00BE02C1" w:rsidRDefault="00BE02C1" w:rsidP="00BE02C1">
      <w:pPr>
        <w:ind w:firstLineChars="100" w:firstLine="200"/>
        <w:rPr>
          <w:rFonts w:hint="eastAsia"/>
          <w:sz w:val="20"/>
        </w:rPr>
      </w:pPr>
      <w:r>
        <w:rPr>
          <w:rFonts w:hint="eastAsia"/>
          <w:sz w:val="20"/>
        </w:rPr>
        <w:t>&gt;固定資産（減損会計を含む）</w:t>
      </w:r>
    </w:p>
    <w:p w14:paraId="11301A3D" w14:textId="77777777" w:rsidR="00BE02C1" w:rsidRDefault="00BE02C1" w:rsidP="00BE02C1">
      <w:pPr>
        <w:ind w:firstLineChars="100" w:firstLine="200"/>
        <w:rPr>
          <w:rFonts w:hint="eastAsia"/>
          <w:sz w:val="20"/>
        </w:rPr>
      </w:pPr>
      <w:r>
        <w:rPr>
          <w:rFonts w:hint="eastAsia"/>
          <w:sz w:val="20"/>
        </w:rPr>
        <w:t>&gt;売上高（アパレル業）</w:t>
      </w:r>
    </w:p>
    <w:p w14:paraId="7D6B5865" w14:textId="77777777" w:rsidR="00BE02C1" w:rsidRDefault="00BE02C1" w:rsidP="00BE02C1">
      <w:pPr>
        <w:ind w:firstLineChars="100" w:firstLine="200"/>
        <w:rPr>
          <w:sz w:val="20"/>
        </w:rPr>
      </w:pPr>
      <w:r>
        <w:rPr>
          <w:rFonts w:hint="eastAsia"/>
          <w:sz w:val="20"/>
        </w:rPr>
        <w:lastRenderedPageBreak/>
        <w:t>&gt;連結仕訳</w:t>
      </w:r>
    </w:p>
    <w:p w14:paraId="1A2B0A6A" w14:textId="77777777" w:rsidR="00BE02C1" w:rsidRDefault="00BE02C1" w:rsidP="00BE02C1">
      <w:pPr>
        <w:ind w:firstLineChars="100" w:firstLine="200"/>
        <w:rPr>
          <w:rFonts w:hint="eastAsia"/>
          <w:sz w:val="20"/>
        </w:rPr>
      </w:pPr>
      <w:r>
        <w:rPr>
          <w:rFonts w:hint="eastAsia"/>
          <w:sz w:val="20"/>
        </w:rPr>
        <w:t>&gt;子会社化及び吸収合併に関する仕訳検討</w:t>
      </w:r>
    </w:p>
    <w:p w14:paraId="003B3165" w14:textId="77777777" w:rsidR="00BE02C1" w:rsidRDefault="00BE02C1" w:rsidP="00BE02C1">
      <w:pPr>
        <w:ind w:firstLineChars="100" w:firstLine="200"/>
        <w:rPr>
          <w:sz w:val="20"/>
        </w:rPr>
      </w:pPr>
      <w:r>
        <w:rPr>
          <w:rFonts w:hint="eastAsia"/>
          <w:sz w:val="20"/>
        </w:rPr>
        <w:t>&gt;連結キャッシュフロー計算書</w:t>
      </w:r>
    </w:p>
    <w:p w14:paraId="79E29B99" w14:textId="77777777" w:rsidR="00BE02C1" w:rsidRDefault="00BE02C1" w:rsidP="00BE02C1">
      <w:pPr>
        <w:ind w:firstLineChars="100" w:firstLine="200"/>
        <w:rPr>
          <w:sz w:val="20"/>
        </w:rPr>
      </w:pPr>
      <w:r>
        <w:rPr>
          <w:rFonts w:hint="eastAsia"/>
          <w:sz w:val="20"/>
        </w:rPr>
        <w:t>&gt;包括利益計算書</w:t>
      </w:r>
    </w:p>
    <w:p w14:paraId="0578275C" w14:textId="18A08DC4" w:rsidR="00BE02C1" w:rsidRDefault="00BE02C1" w:rsidP="00BE02C1">
      <w:pPr>
        <w:ind w:firstLineChars="100" w:firstLine="200"/>
        <w:rPr>
          <w:rFonts w:hint="eastAsia"/>
          <w:sz w:val="20"/>
        </w:rPr>
      </w:pPr>
      <w:r>
        <w:rPr>
          <w:rFonts w:hint="eastAsia"/>
          <w:sz w:val="20"/>
        </w:rPr>
        <w:t>&gt;その他、多数の</w:t>
      </w:r>
      <w:r w:rsidR="00385F94">
        <w:rPr>
          <w:rFonts w:hint="eastAsia"/>
          <w:sz w:val="20"/>
        </w:rPr>
        <w:t>勘定</w:t>
      </w:r>
      <w:r>
        <w:rPr>
          <w:rFonts w:hint="eastAsia"/>
          <w:sz w:val="20"/>
        </w:rPr>
        <w:t>科目を担当</w:t>
      </w:r>
    </w:p>
    <w:p w14:paraId="6D8AB023" w14:textId="77777777" w:rsidR="00BE02C1" w:rsidRPr="00385F94" w:rsidRDefault="00BE02C1" w:rsidP="00BE02C1">
      <w:pPr>
        <w:rPr>
          <w:sz w:val="20"/>
        </w:rPr>
      </w:pPr>
    </w:p>
    <w:p w14:paraId="7C9425FF" w14:textId="77777777" w:rsidR="00BE02C1" w:rsidRPr="003F5209" w:rsidRDefault="00BE02C1" w:rsidP="00BE02C1">
      <w:pPr>
        <w:rPr>
          <w:sz w:val="20"/>
        </w:rPr>
      </w:pPr>
      <w:r>
        <w:rPr>
          <w:rFonts w:hint="eastAsia"/>
          <w:sz w:val="20"/>
        </w:rPr>
        <w:t>２</w:t>
      </w:r>
      <w:r>
        <w:rPr>
          <w:sz w:val="20"/>
        </w:rPr>
        <w:t xml:space="preserve">. </w:t>
      </w:r>
      <w:r>
        <w:rPr>
          <w:rFonts w:hint="eastAsia"/>
          <w:sz w:val="20"/>
        </w:rPr>
        <w:t>財務諸表監査（上場準備）</w:t>
      </w:r>
    </w:p>
    <w:p w14:paraId="5A82AE6E" w14:textId="77777777" w:rsidR="00BE02C1" w:rsidRDefault="00BE02C1" w:rsidP="00BE02C1">
      <w:pPr>
        <w:ind w:firstLineChars="100" w:firstLine="200"/>
        <w:rPr>
          <w:sz w:val="20"/>
        </w:rPr>
      </w:pPr>
      <w:r>
        <w:rPr>
          <w:rFonts w:hint="eastAsia"/>
          <w:sz w:val="20"/>
        </w:rPr>
        <w:t>*</w:t>
      </w:r>
      <w:r>
        <w:rPr>
          <w:sz w:val="20"/>
        </w:rPr>
        <w:t xml:space="preserve"> </w:t>
      </w:r>
      <w:r>
        <w:rPr>
          <w:rFonts w:hint="eastAsia"/>
          <w:sz w:val="20"/>
        </w:rPr>
        <w:t>電力会社：1</w:t>
      </w:r>
      <w:r w:rsidRPr="003F5209">
        <w:rPr>
          <w:sz w:val="20"/>
        </w:rPr>
        <w:t>社</w:t>
      </w:r>
    </w:p>
    <w:p w14:paraId="626AA978" w14:textId="77777777" w:rsidR="00BE02C1" w:rsidRDefault="00BE02C1" w:rsidP="00BE02C1">
      <w:pPr>
        <w:rPr>
          <w:sz w:val="20"/>
        </w:rPr>
      </w:pPr>
      <w:r>
        <w:rPr>
          <w:rFonts w:hint="eastAsia"/>
          <w:sz w:val="20"/>
        </w:rPr>
        <w:t>スタッフとして従事。</w:t>
      </w:r>
    </w:p>
    <w:p w14:paraId="30F455EF" w14:textId="77777777" w:rsidR="00BE02C1" w:rsidRPr="00B428DA" w:rsidRDefault="00BE02C1" w:rsidP="00BE02C1">
      <w:pPr>
        <w:rPr>
          <w:rFonts w:hint="eastAsia"/>
          <w:sz w:val="20"/>
        </w:rPr>
      </w:pPr>
      <w:r>
        <w:rPr>
          <w:rFonts w:hint="eastAsia"/>
          <w:sz w:val="20"/>
        </w:rPr>
        <w:t>売上高を主に担当し、</w:t>
      </w:r>
      <w:r w:rsidRPr="001C57B2">
        <w:rPr>
          <w:rFonts w:hint="eastAsia"/>
          <w:sz w:val="20"/>
        </w:rPr>
        <w:t>再生可能エネルギー</w:t>
      </w:r>
      <w:r>
        <w:rPr>
          <w:rFonts w:hint="eastAsia"/>
          <w:sz w:val="20"/>
        </w:rPr>
        <w:t>に係るビジネススキームの会計的検討に従事。</w:t>
      </w:r>
    </w:p>
    <w:p w14:paraId="28917689" w14:textId="77777777" w:rsidR="00BE02C1" w:rsidRPr="00B428DA" w:rsidRDefault="00BE02C1" w:rsidP="00BE02C1">
      <w:pPr>
        <w:rPr>
          <w:rFonts w:hint="eastAsia"/>
          <w:sz w:val="20"/>
        </w:rPr>
      </w:pPr>
    </w:p>
    <w:p w14:paraId="6F7D2EE6" w14:textId="77777777" w:rsidR="00BE02C1" w:rsidRPr="005B0B59" w:rsidRDefault="00BE02C1" w:rsidP="00BE02C1">
      <w:pPr>
        <w:rPr>
          <w:sz w:val="20"/>
          <w:u w:val="single"/>
        </w:rPr>
      </w:pPr>
      <w:r w:rsidRPr="005B0B59">
        <w:rPr>
          <w:rFonts w:hint="eastAsia"/>
          <w:sz w:val="20"/>
          <w:u w:val="single"/>
        </w:rPr>
        <w:t>201</w:t>
      </w:r>
      <w:r w:rsidRPr="005B0B59">
        <w:rPr>
          <w:sz w:val="20"/>
          <w:u w:val="single"/>
        </w:rPr>
        <w:t>7年7月 ～2018年6月</w:t>
      </w:r>
    </w:p>
    <w:p w14:paraId="307D122F" w14:textId="77777777" w:rsidR="00BE02C1" w:rsidRPr="005B0B59" w:rsidRDefault="00BE02C1" w:rsidP="00BE02C1">
      <w:pPr>
        <w:rPr>
          <w:b/>
          <w:bCs/>
          <w:sz w:val="20"/>
        </w:rPr>
      </w:pPr>
      <w:r w:rsidRPr="005B0B59">
        <w:rPr>
          <w:rFonts w:hint="eastAsia"/>
          <w:b/>
          <w:bCs/>
          <w:sz w:val="20"/>
        </w:rPr>
        <w:t>■会計監査（第3事業部）</w:t>
      </w:r>
    </w:p>
    <w:p w14:paraId="492F6CD1" w14:textId="77777777" w:rsidR="00BE02C1" w:rsidRPr="003F5209" w:rsidRDefault="00BE02C1" w:rsidP="00BE02C1">
      <w:pPr>
        <w:rPr>
          <w:sz w:val="20"/>
        </w:rPr>
      </w:pPr>
      <w:r>
        <w:rPr>
          <w:rFonts w:hint="eastAsia"/>
          <w:sz w:val="20"/>
        </w:rPr>
        <w:t>１.</w:t>
      </w:r>
      <w:r>
        <w:rPr>
          <w:sz w:val="20"/>
        </w:rPr>
        <w:t xml:space="preserve"> </w:t>
      </w:r>
      <w:r>
        <w:rPr>
          <w:rFonts w:hint="eastAsia"/>
          <w:sz w:val="20"/>
        </w:rPr>
        <w:t>財務諸表及び内部統制監査（金商法）</w:t>
      </w:r>
    </w:p>
    <w:p w14:paraId="3B6E5C4D" w14:textId="77777777" w:rsidR="00BE02C1" w:rsidRDefault="00BE02C1" w:rsidP="00BE02C1">
      <w:pPr>
        <w:ind w:firstLineChars="100" w:firstLine="200"/>
        <w:rPr>
          <w:sz w:val="20"/>
        </w:rPr>
      </w:pPr>
      <w:r>
        <w:rPr>
          <w:rFonts w:hint="eastAsia"/>
          <w:sz w:val="20"/>
        </w:rPr>
        <w:t>*</w:t>
      </w:r>
      <w:r>
        <w:rPr>
          <w:sz w:val="20"/>
        </w:rPr>
        <w:t xml:space="preserve"> </w:t>
      </w:r>
      <w:r>
        <w:rPr>
          <w:rFonts w:hint="eastAsia"/>
          <w:sz w:val="20"/>
        </w:rPr>
        <w:t>外食産業：1社</w:t>
      </w:r>
    </w:p>
    <w:p w14:paraId="13D7CFAA" w14:textId="77777777" w:rsidR="00BE02C1" w:rsidRDefault="00BE02C1" w:rsidP="00BE02C1">
      <w:pPr>
        <w:rPr>
          <w:sz w:val="20"/>
        </w:rPr>
      </w:pPr>
      <w:r>
        <w:rPr>
          <w:rFonts w:hint="eastAsia"/>
          <w:sz w:val="20"/>
        </w:rPr>
        <w:t>主査として現場マネージメント業務に従事。</w:t>
      </w:r>
    </w:p>
    <w:p w14:paraId="5946707E" w14:textId="77777777" w:rsidR="00BE02C1" w:rsidRDefault="00BE02C1" w:rsidP="00BE02C1">
      <w:pPr>
        <w:rPr>
          <w:sz w:val="20"/>
        </w:rPr>
      </w:pPr>
      <w:r>
        <w:rPr>
          <w:rFonts w:hint="eastAsia"/>
          <w:sz w:val="20"/>
        </w:rPr>
        <w:t>チームメンバーはパートナーを含め10名。</w:t>
      </w:r>
    </w:p>
    <w:p w14:paraId="7E567367" w14:textId="77777777" w:rsidR="00BE02C1" w:rsidRDefault="00BE02C1" w:rsidP="00BE02C1">
      <w:pPr>
        <w:rPr>
          <w:sz w:val="20"/>
        </w:rPr>
      </w:pPr>
      <w:r>
        <w:rPr>
          <w:rFonts w:hint="eastAsia"/>
          <w:sz w:val="20"/>
        </w:rPr>
        <w:t>部下の監査調書のレビュー、チームMTG、M&amp;Aの検討など、マネージメント業務を中心として職務遂行にあたった。</w:t>
      </w:r>
    </w:p>
    <w:p w14:paraId="55962A42" w14:textId="3C1F6CDE" w:rsidR="00BE02C1" w:rsidRDefault="00385F94" w:rsidP="00BE02C1">
      <w:pPr>
        <w:rPr>
          <w:rFonts w:hint="eastAsia"/>
          <w:sz w:val="20"/>
        </w:rPr>
      </w:pPr>
      <w:r>
        <w:rPr>
          <w:rFonts w:hint="eastAsia"/>
          <w:sz w:val="20"/>
        </w:rPr>
        <w:t>その他、東芝事案による金融庁からの指摘により、固定資産の減損に関する会計監査上の取り扱いを大幅にブラッシュアップ。</w:t>
      </w:r>
    </w:p>
    <w:p w14:paraId="49EF9C1F" w14:textId="77777777" w:rsidR="00385F94" w:rsidRDefault="00385F94" w:rsidP="00BE02C1">
      <w:pPr>
        <w:rPr>
          <w:rFonts w:hint="eastAsia"/>
          <w:sz w:val="20"/>
        </w:rPr>
      </w:pPr>
    </w:p>
    <w:p w14:paraId="7CDFF8EB" w14:textId="77777777" w:rsidR="00BE02C1" w:rsidRDefault="00BE02C1" w:rsidP="00BE02C1">
      <w:pPr>
        <w:rPr>
          <w:rFonts w:hint="eastAsia"/>
          <w:sz w:val="20"/>
        </w:rPr>
      </w:pPr>
      <w:r>
        <w:rPr>
          <w:rFonts w:hint="eastAsia"/>
          <w:sz w:val="20"/>
        </w:rPr>
        <w:t>２.</w:t>
      </w:r>
      <w:r>
        <w:rPr>
          <w:sz w:val="20"/>
        </w:rPr>
        <w:t xml:space="preserve"> </w:t>
      </w:r>
      <w:r>
        <w:rPr>
          <w:rFonts w:hint="eastAsia"/>
          <w:sz w:val="20"/>
        </w:rPr>
        <w:t>財務諸表及び内部統制監査（会社法）</w:t>
      </w:r>
    </w:p>
    <w:p w14:paraId="375D527F" w14:textId="77777777" w:rsidR="00BE02C1" w:rsidRDefault="00BE02C1" w:rsidP="00BE02C1">
      <w:pPr>
        <w:ind w:firstLineChars="100" w:firstLine="200"/>
        <w:rPr>
          <w:sz w:val="20"/>
        </w:rPr>
      </w:pPr>
      <w:r>
        <w:rPr>
          <w:sz w:val="20"/>
        </w:rPr>
        <w:t>*</w:t>
      </w:r>
      <w:r>
        <w:rPr>
          <w:rFonts w:hint="eastAsia"/>
          <w:sz w:val="20"/>
        </w:rPr>
        <w:t xml:space="preserve"> アパレル業：1社</w:t>
      </w:r>
    </w:p>
    <w:p w14:paraId="1232A72F" w14:textId="77777777" w:rsidR="00BE02C1" w:rsidRDefault="00BE02C1" w:rsidP="00BE02C1">
      <w:pPr>
        <w:rPr>
          <w:sz w:val="20"/>
        </w:rPr>
      </w:pPr>
      <w:r>
        <w:rPr>
          <w:rFonts w:hint="eastAsia"/>
          <w:sz w:val="20"/>
        </w:rPr>
        <w:t>主査として現場マネージメント業務に従事。</w:t>
      </w:r>
    </w:p>
    <w:p w14:paraId="3C446FC5" w14:textId="77777777" w:rsidR="00BE02C1" w:rsidRDefault="00BE02C1" w:rsidP="00BE02C1">
      <w:pPr>
        <w:rPr>
          <w:sz w:val="20"/>
        </w:rPr>
      </w:pPr>
      <w:r>
        <w:rPr>
          <w:rFonts w:hint="eastAsia"/>
          <w:sz w:val="20"/>
        </w:rPr>
        <w:t>チームメンバーはパートナーを含め</w:t>
      </w:r>
      <w:r>
        <w:rPr>
          <w:sz w:val="20"/>
        </w:rPr>
        <w:t>5</w:t>
      </w:r>
      <w:r>
        <w:rPr>
          <w:rFonts w:hint="eastAsia"/>
          <w:sz w:val="20"/>
        </w:rPr>
        <w:t>名。</w:t>
      </w:r>
    </w:p>
    <w:p w14:paraId="2880AD2A" w14:textId="77777777" w:rsidR="00BE02C1" w:rsidRDefault="00BE02C1" w:rsidP="00BE02C1">
      <w:pPr>
        <w:rPr>
          <w:sz w:val="20"/>
        </w:rPr>
      </w:pPr>
      <w:r>
        <w:rPr>
          <w:rFonts w:hint="eastAsia"/>
          <w:sz w:val="20"/>
        </w:rPr>
        <w:t>部下の監査調書のレビュー、チームMTG、クライアント役員とのMTGなどのマネージメント業務を中心として職務遂行にあたった。</w:t>
      </w:r>
    </w:p>
    <w:p w14:paraId="6B7FDA81" w14:textId="77777777" w:rsidR="00BE02C1" w:rsidRPr="00724D59" w:rsidRDefault="00BE02C1" w:rsidP="00BE02C1">
      <w:pPr>
        <w:rPr>
          <w:rFonts w:hint="eastAsia"/>
          <w:sz w:val="20"/>
        </w:rPr>
      </w:pPr>
    </w:p>
    <w:p w14:paraId="22EE7430" w14:textId="77777777" w:rsidR="00BE02C1" w:rsidRDefault="00BE02C1" w:rsidP="00BE02C1">
      <w:pPr>
        <w:rPr>
          <w:sz w:val="20"/>
        </w:rPr>
      </w:pPr>
      <w:r>
        <w:rPr>
          <w:rFonts w:hint="eastAsia"/>
          <w:sz w:val="20"/>
        </w:rPr>
        <w:t>３.</w:t>
      </w:r>
      <w:r>
        <w:rPr>
          <w:sz w:val="20"/>
        </w:rPr>
        <w:t xml:space="preserve"> </w:t>
      </w:r>
      <w:r>
        <w:rPr>
          <w:rFonts w:hint="eastAsia"/>
          <w:sz w:val="20"/>
        </w:rPr>
        <w:t>不正調査</w:t>
      </w:r>
    </w:p>
    <w:p w14:paraId="30EC0984" w14:textId="77777777" w:rsidR="00BE02C1" w:rsidRDefault="00BE02C1" w:rsidP="00BE02C1">
      <w:pPr>
        <w:ind w:firstLineChars="100" w:firstLine="200"/>
        <w:rPr>
          <w:sz w:val="20"/>
        </w:rPr>
      </w:pPr>
      <w:r>
        <w:rPr>
          <w:rFonts w:hint="eastAsia"/>
          <w:sz w:val="20"/>
        </w:rPr>
        <w:t>*</w:t>
      </w:r>
      <w:r>
        <w:rPr>
          <w:sz w:val="20"/>
        </w:rPr>
        <w:t xml:space="preserve"> </w:t>
      </w:r>
      <w:r>
        <w:rPr>
          <w:rFonts w:hint="eastAsia"/>
          <w:sz w:val="20"/>
        </w:rPr>
        <w:t>アパレルメーカー：</w:t>
      </w:r>
      <w:r>
        <w:rPr>
          <w:sz w:val="20"/>
        </w:rPr>
        <w:t>1</w:t>
      </w:r>
      <w:r>
        <w:rPr>
          <w:rFonts w:hint="eastAsia"/>
          <w:sz w:val="20"/>
        </w:rPr>
        <w:t>社</w:t>
      </w:r>
    </w:p>
    <w:p w14:paraId="6A35C9A5" w14:textId="77777777" w:rsidR="00BE02C1" w:rsidRDefault="00BE02C1" w:rsidP="00BE02C1">
      <w:pPr>
        <w:rPr>
          <w:sz w:val="20"/>
        </w:rPr>
      </w:pPr>
      <w:r>
        <w:rPr>
          <w:rFonts w:hint="eastAsia"/>
          <w:sz w:val="20"/>
        </w:rPr>
        <w:t>マネジメントポジションで従事。</w:t>
      </w:r>
    </w:p>
    <w:p w14:paraId="2C859DBA" w14:textId="77777777" w:rsidR="00BE02C1" w:rsidRPr="00714F5B" w:rsidRDefault="00BE02C1" w:rsidP="00BE02C1">
      <w:pPr>
        <w:rPr>
          <w:rFonts w:hint="eastAsia"/>
          <w:sz w:val="20"/>
        </w:rPr>
      </w:pPr>
      <w:r>
        <w:rPr>
          <w:rFonts w:hint="eastAsia"/>
          <w:sz w:val="20"/>
        </w:rPr>
        <w:t>会計監査の視点から不正調査を行い、類似取引の検討、類似事業所の検討、再発防止策の提案、防止策の運用状況の評価、財務諸表全体に及ぼす金額の検討、不正発生拠点への実店舗調査などを行った。</w:t>
      </w:r>
    </w:p>
    <w:p w14:paraId="1D00B9CC" w14:textId="77777777" w:rsidR="00BE02C1" w:rsidRDefault="00BE02C1" w:rsidP="00BE02C1">
      <w:pPr>
        <w:rPr>
          <w:sz w:val="20"/>
        </w:rPr>
      </w:pPr>
      <w:r>
        <w:rPr>
          <w:rFonts w:hint="eastAsia"/>
          <w:sz w:val="20"/>
        </w:rPr>
        <w:t>オペレーション改善に対するニーズも高かったことから、業務コンサルティングに近いサービスを提供。</w:t>
      </w:r>
    </w:p>
    <w:p w14:paraId="4BD0DA04" w14:textId="77777777" w:rsidR="00444F5E" w:rsidRPr="00BE02C1" w:rsidRDefault="00385F94"/>
    <w:sectPr w:rsidR="00444F5E" w:rsidRPr="00BE02C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2C1"/>
    <w:rsid w:val="00385F94"/>
    <w:rsid w:val="00476EA3"/>
    <w:rsid w:val="008B32B1"/>
    <w:rsid w:val="00BE02C1"/>
    <w:rsid w:val="00F83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A6CF2E"/>
  <w15:chartTrackingRefBased/>
  <w15:docId w15:val="{A56CF9F5-8DE4-4CCE-BB04-6D699BB1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2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0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dc:creator>
  <cp:keywords/>
  <dc:description/>
  <cp:lastModifiedBy>any</cp:lastModifiedBy>
  <cp:revision>3</cp:revision>
  <dcterms:created xsi:type="dcterms:W3CDTF">2020-12-22T06:58:00Z</dcterms:created>
  <dcterms:modified xsi:type="dcterms:W3CDTF">2020-12-22T07:02:00Z</dcterms:modified>
</cp:coreProperties>
</file>